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BDD" w:rsidRDefault="00996EBE">
      <w:pPr>
        <w:rPr>
          <w:rStyle w:val="Strong"/>
          <w:rFonts w:ascii="Arial" w:hAnsi="Arial" w:cs="Arial"/>
          <w:color w:val="000000"/>
          <w:sz w:val="44"/>
          <w:szCs w:val="44"/>
          <w:shd w:val="clear" w:color="auto" w:fill="FFFFFF"/>
        </w:rPr>
      </w:pPr>
      <w:proofErr w:type="gramStart"/>
      <w:r>
        <w:rPr>
          <w:rStyle w:val="Strong"/>
          <w:rFonts w:ascii="Arial" w:hAnsi="Arial" w:cs="Arial"/>
          <w:color w:val="000000"/>
          <w:sz w:val="44"/>
          <w:szCs w:val="44"/>
          <w:shd w:val="clear" w:color="auto" w:fill="FFFFFF"/>
        </w:rPr>
        <w:t>H</w:t>
      </w:r>
      <w:r w:rsidRPr="00996EBE">
        <w:rPr>
          <w:rStyle w:val="Strong"/>
          <w:rFonts w:ascii="Arial" w:hAnsi="Arial" w:cs="Arial"/>
          <w:color w:val="000000"/>
          <w:sz w:val="44"/>
          <w:szCs w:val="44"/>
          <w:shd w:val="clear" w:color="auto" w:fill="FFFFFF"/>
        </w:rPr>
        <w:t xml:space="preserve">ow to add a port number in the </w:t>
      </w:r>
      <w:proofErr w:type="spellStart"/>
      <w:r w:rsidRPr="00996EBE">
        <w:rPr>
          <w:rStyle w:val="Strong"/>
          <w:rFonts w:ascii="Arial" w:hAnsi="Arial" w:cs="Arial"/>
          <w:color w:val="000000"/>
          <w:sz w:val="44"/>
          <w:szCs w:val="44"/>
          <w:shd w:val="clear" w:color="auto" w:fill="FFFFFF"/>
        </w:rPr>
        <w:t>SmarterMail</w:t>
      </w:r>
      <w:proofErr w:type="spellEnd"/>
      <w:r w:rsidRPr="00996EBE">
        <w:rPr>
          <w:rStyle w:val="Strong"/>
          <w:rFonts w:ascii="Arial" w:hAnsi="Arial" w:cs="Arial"/>
          <w:color w:val="000000"/>
          <w:sz w:val="44"/>
          <w:szCs w:val="44"/>
          <w:shd w:val="clear" w:color="auto" w:fill="FFFFFF"/>
        </w:rPr>
        <w:t xml:space="preserve"> 16</w:t>
      </w:r>
      <w:r>
        <w:rPr>
          <w:rStyle w:val="Strong"/>
          <w:rFonts w:ascii="Arial" w:hAnsi="Arial" w:cs="Arial"/>
          <w:color w:val="000000"/>
          <w:sz w:val="44"/>
          <w:szCs w:val="44"/>
          <w:shd w:val="clear" w:color="auto" w:fill="FFFFFF"/>
        </w:rPr>
        <w:t>.</w:t>
      </w:r>
      <w:proofErr w:type="gramEnd"/>
    </w:p>
    <w:p w:rsidR="00996EBE" w:rsidRDefault="00996EBE">
      <w:pPr>
        <w:rPr>
          <w:rFonts w:ascii="Arial" w:hAnsi="Arial" w:cs="Arial"/>
          <w:color w:val="000000"/>
          <w:sz w:val="25"/>
          <w:szCs w:val="25"/>
          <w:shd w:val="clear" w:color="auto" w:fill="FFFFFF"/>
        </w:rPr>
      </w:pPr>
      <w:proofErr w:type="spellStart"/>
      <w:r>
        <w:rPr>
          <w:rFonts w:ascii="Arial" w:hAnsi="Arial" w:cs="Arial"/>
          <w:color w:val="000000"/>
          <w:sz w:val="25"/>
          <w:szCs w:val="25"/>
          <w:shd w:val="clear" w:color="auto" w:fill="FFFFFF"/>
        </w:rPr>
        <w:t>SmarterMail</w:t>
      </w:r>
      <w:proofErr w:type="spellEnd"/>
      <w:r>
        <w:rPr>
          <w:rFonts w:ascii="Arial" w:hAnsi="Arial" w:cs="Arial"/>
          <w:color w:val="000000"/>
          <w:sz w:val="25"/>
          <w:szCs w:val="25"/>
          <w:shd w:val="clear" w:color="auto" w:fill="FFFFFF"/>
        </w:rPr>
        <w:t xml:space="preserve"> servers support both POP and IMAP protocols for </w:t>
      </w:r>
      <w:r>
        <w:rPr>
          <w:rStyle w:val="Strong"/>
          <w:rFonts w:ascii="Arial" w:hAnsi="Arial" w:cs="Arial"/>
          <w:color w:val="000000"/>
          <w:sz w:val="25"/>
          <w:szCs w:val="25"/>
          <w:shd w:val="clear" w:color="auto" w:fill="FFFFFF"/>
        </w:rPr>
        <w:t>incoming mail servers</w:t>
      </w:r>
      <w:r>
        <w:rPr>
          <w:rFonts w:ascii="Arial" w:hAnsi="Arial" w:cs="Arial"/>
          <w:color w:val="000000"/>
          <w:sz w:val="25"/>
          <w:szCs w:val="25"/>
          <w:shd w:val="clear" w:color="auto" w:fill="FFFFFF"/>
        </w:rPr>
        <w:t> and SMTP via submission ports for </w:t>
      </w:r>
      <w:r>
        <w:rPr>
          <w:rStyle w:val="Strong"/>
          <w:rFonts w:ascii="Arial" w:hAnsi="Arial" w:cs="Arial"/>
          <w:color w:val="000000"/>
          <w:sz w:val="25"/>
          <w:szCs w:val="25"/>
          <w:shd w:val="clear" w:color="auto" w:fill="FFFFFF"/>
        </w:rPr>
        <w:t>outgoing mail</w:t>
      </w:r>
      <w:r>
        <w:rPr>
          <w:rFonts w:ascii="Arial" w:hAnsi="Arial" w:cs="Arial"/>
          <w:color w:val="000000"/>
          <w:sz w:val="25"/>
          <w:szCs w:val="25"/>
          <w:shd w:val="clear" w:color="auto" w:fill="FFFFFF"/>
        </w:rPr>
        <w:t>.</w:t>
      </w:r>
      <w:r>
        <w:rPr>
          <w:rFonts w:ascii="Arial" w:hAnsi="Arial" w:cs="Arial"/>
          <w:color w:val="000000"/>
          <w:sz w:val="25"/>
          <w:szCs w:val="25"/>
        </w:rPr>
        <w:br/>
      </w:r>
      <w:r>
        <w:rPr>
          <w:rFonts w:ascii="Arial" w:hAnsi="Arial" w:cs="Arial"/>
          <w:color w:val="000000"/>
          <w:sz w:val="25"/>
          <w:szCs w:val="25"/>
        </w:rPr>
        <w:br/>
      </w:r>
      <w:r>
        <w:rPr>
          <w:rStyle w:val="Strong"/>
          <w:rFonts w:ascii="Arial" w:hAnsi="Arial" w:cs="Arial"/>
          <w:color w:val="000000"/>
          <w:sz w:val="25"/>
          <w:szCs w:val="25"/>
          <w:shd w:val="clear" w:color="auto" w:fill="FFFFFF"/>
        </w:rPr>
        <w:t>Standard Non-SSL ports can be used</w:t>
      </w:r>
      <w:proofErr w:type="gramStart"/>
      <w:r>
        <w:rPr>
          <w:rStyle w:val="Strong"/>
          <w:rFonts w:ascii="Arial" w:hAnsi="Arial" w:cs="Arial"/>
          <w:color w:val="000000"/>
          <w:sz w:val="25"/>
          <w:szCs w:val="25"/>
          <w:shd w:val="clear" w:color="auto" w:fill="FFFFFF"/>
        </w:rPr>
        <w:t>:</w:t>
      </w:r>
      <w:proofErr w:type="gramEnd"/>
      <w:r>
        <w:rPr>
          <w:rFonts w:ascii="Arial" w:hAnsi="Arial" w:cs="Arial"/>
          <w:color w:val="000000"/>
          <w:sz w:val="25"/>
          <w:szCs w:val="25"/>
        </w:rPr>
        <w:br/>
      </w:r>
      <w:r>
        <w:rPr>
          <w:rFonts w:ascii="Arial" w:hAnsi="Arial" w:cs="Arial"/>
          <w:color w:val="000000"/>
          <w:sz w:val="25"/>
          <w:szCs w:val="25"/>
          <w:shd w:val="clear" w:color="auto" w:fill="FFFFFF"/>
        </w:rPr>
        <w:t>POP3: 110</w:t>
      </w:r>
      <w:r>
        <w:rPr>
          <w:rFonts w:ascii="Arial" w:hAnsi="Arial" w:cs="Arial"/>
          <w:color w:val="000000"/>
          <w:sz w:val="25"/>
          <w:szCs w:val="25"/>
        </w:rPr>
        <w:br/>
      </w:r>
      <w:r>
        <w:rPr>
          <w:rFonts w:ascii="Arial" w:hAnsi="Arial" w:cs="Arial"/>
          <w:color w:val="000000"/>
          <w:sz w:val="25"/>
          <w:szCs w:val="25"/>
          <w:shd w:val="clear" w:color="auto" w:fill="FFFFFF"/>
        </w:rPr>
        <w:t>IMAP: 143</w:t>
      </w:r>
      <w:r>
        <w:rPr>
          <w:rFonts w:ascii="Arial" w:hAnsi="Arial" w:cs="Arial"/>
          <w:color w:val="000000"/>
          <w:sz w:val="25"/>
          <w:szCs w:val="25"/>
        </w:rPr>
        <w:br/>
      </w:r>
      <w:r>
        <w:rPr>
          <w:rFonts w:ascii="Arial" w:hAnsi="Arial" w:cs="Arial"/>
          <w:color w:val="000000"/>
          <w:sz w:val="25"/>
          <w:szCs w:val="25"/>
          <w:shd w:val="clear" w:color="auto" w:fill="FFFFFF"/>
        </w:rPr>
        <w:t>SMTP: 587 (Submission port)</w:t>
      </w:r>
      <w:r>
        <w:rPr>
          <w:rFonts w:ascii="Arial" w:hAnsi="Arial" w:cs="Arial"/>
          <w:color w:val="000000"/>
          <w:sz w:val="25"/>
          <w:szCs w:val="25"/>
        </w:rPr>
        <w:br/>
      </w:r>
      <w:r>
        <w:rPr>
          <w:rFonts w:ascii="Arial" w:hAnsi="Arial" w:cs="Arial"/>
          <w:color w:val="000000"/>
          <w:sz w:val="25"/>
          <w:szCs w:val="25"/>
        </w:rPr>
        <w:br/>
      </w:r>
      <w:r>
        <w:rPr>
          <w:rStyle w:val="Strong"/>
          <w:rFonts w:ascii="Arial" w:hAnsi="Arial" w:cs="Arial"/>
          <w:color w:val="000000"/>
          <w:sz w:val="25"/>
          <w:szCs w:val="25"/>
          <w:shd w:val="clear" w:color="auto" w:fill="FFFFFF"/>
        </w:rPr>
        <w:t>SSL ports are recommended:</w:t>
      </w:r>
      <w:r>
        <w:rPr>
          <w:rFonts w:ascii="Arial" w:hAnsi="Arial" w:cs="Arial"/>
          <w:color w:val="000000"/>
          <w:sz w:val="25"/>
          <w:szCs w:val="25"/>
          <w:shd w:val="clear" w:color="auto" w:fill="FFFFFF"/>
        </w:rPr>
        <w:t> POP3: 995</w:t>
      </w:r>
      <w:r>
        <w:rPr>
          <w:rFonts w:ascii="Arial" w:hAnsi="Arial" w:cs="Arial"/>
          <w:color w:val="000000"/>
          <w:sz w:val="25"/>
          <w:szCs w:val="25"/>
        </w:rPr>
        <w:br/>
      </w:r>
      <w:r>
        <w:rPr>
          <w:rFonts w:ascii="Arial" w:hAnsi="Arial" w:cs="Arial"/>
          <w:color w:val="000000"/>
          <w:sz w:val="25"/>
          <w:szCs w:val="25"/>
          <w:shd w:val="clear" w:color="auto" w:fill="FFFFFF"/>
        </w:rPr>
        <w:t>IMAP: 993</w:t>
      </w:r>
      <w:r>
        <w:rPr>
          <w:rFonts w:ascii="Arial" w:hAnsi="Arial" w:cs="Arial"/>
          <w:color w:val="000000"/>
          <w:sz w:val="25"/>
          <w:szCs w:val="25"/>
        </w:rPr>
        <w:br/>
      </w:r>
      <w:r>
        <w:rPr>
          <w:rFonts w:ascii="Arial" w:hAnsi="Arial" w:cs="Arial"/>
          <w:color w:val="000000"/>
          <w:sz w:val="25"/>
          <w:szCs w:val="25"/>
          <w:shd w:val="clear" w:color="auto" w:fill="FFFFFF"/>
        </w:rPr>
        <w:t>SMTP: 465 (Submission port)</w:t>
      </w:r>
      <w:r>
        <w:rPr>
          <w:rFonts w:ascii="Arial" w:hAnsi="Arial" w:cs="Arial"/>
          <w:color w:val="000000"/>
          <w:sz w:val="25"/>
          <w:szCs w:val="25"/>
        </w:rPr>
        <w:br/>
      </w:r>
      <w:r>
        <w:rPr>
          <w:rFonts w:ascii="Arial" w:hAnsi="Arial" w:cs="Arial"/>
          <w:color w:val="000000"/>
          <w:sz w:val="25"/>
          <w:szCs w:val="25"/>
        </w:rPr>
        <w:br/>
      </w:r>
      <w:r>
        <w:rPr>
          <w:rFonts w:ascii="Arial" w:hAnsi="Arial" w:cs="Arial"/>
          <w:color w:val="000000"/>
          <w:sz w:val="25"/>
          <w:szCs w:val="25"/>
          <w:shd w:val="clear" w:color="auto" w:fill="FFFFFF"/>
        </w:rPr>
        <w:t>SSL/TLS are </w:t>
      </w:r>
      <w:r>
        <w:rPr>
          <w:rStyle w:val="Strong"/>
          <w:rFonts w:ascii="Arial" w:hAnsi="Arial" w:cs="Arial"/>
          <w:color w:val="000000"/>
          <w:sz w:val="25"/>
          <w:szCs w:val="25"/>
          <w:shd w:val="clear" w:color="auto" w:fill="FFFFFF"/>
        </w:rPr>
        <w:t>security protocols</w:t>
      </w:r>
      <w:r>
        <w:rPr>
          <w:rFonts w:ascii="Arial" w:hAnsi="Arial" w:cs="Arial"/>
          <w:color w:val="000000"/>
          <w:sz w:val="25"/>
          <w:szCs w:val="25"/>
          <w:shd w:val="clear" w:color="auto" w:fill="FFFFFF"/>
        </w:rPr>
        <w:t> that allow the transmission of data to be </w:t>
      </w:r>
      <w:r>
        <w:rPr>
          <w:rStyle w:val="Strong"/>
          <w:rFonts w:ascii="Arial" w:hAnsi="Arial" w:cs="Arial"/>
          <w:color w:val="000000"/>
          <w:sz w:val="25"/>
          <w:szCs w:val="25"/>
          <w:shd w:val="clear" w:color="auto" w:fill="FFFFFF"/>
        </w:rPr>
        <w:t>encrypted</w:t>
      </w:r>
      <w:r>
        <w:rPr>
          <w:rFonts w:ascii="Arial" w:hAnsi="Arial" w:cs="Arial"/>
          <w:color w:val="000000"/>
          <w:sz w:val="25"/>
          <w:szCs w:val="25"/>
          <w:shd w:val="clear" w:color="auto" w:fill="FFFFFF"/>
        </w:rPr>
        <w:t>. This allows users to access email through a third-party email client without the fear that someone has intercepted their data. SSL will encrypt the connection immediately upon connection. TLS will encrypt once the STARTTLS command is sent. TLS will need to be set up over port 25, 110, 143 and SSL over ports 465, 993, and 995. </w:t>
      </w:r>
    </w:p>
    <w:p w:rsidR="00996EBE" w:rsidRDefault="00996EBE">
      <w:pPr>
        <w:rPr>
          <w:rFonts w:ascii="Arial" w:hAnsi="Arial" w:cs="Arial"/>
          <w:color w:val="000000"/>
          <w:sz w:val="25"/>
          <w:szCs w:val="25"/>
          <w:shd w:val="clear" w:color="auto" w:fill="FFFFFF"/>
        </w:rPr>
      </w:pPr>
      <w:r w:rsidRPr="00996EBE">
        <w:rPr>
          <w:rFonts w:ascii="Arial" w:hAnsi="Arial" w:cs="Arial"/>
          <w:b/>
          <w:color w:val="000000"/>
          <w:sz w:val="25"/>
          <w:szCs w:val="25"/>
          <w:shd w:val="clear" w:color="auto" w:fill="FFFFFF"/>
        </w:rPr>
        <w:t xml:space="preserve">Below are the steps to add port number from the </w:t>
      </w:r>
      <w:proofErr w:type="spellStart"/>
      <w:r w:rsidRPr="00996EBE">
        <w:rPr>
          <w:rFonts w:ascii="Arial" w:hAnsi="Arial" w:cs="Arial"/>
          <w:b/>
          <w:color w:val="000000"/>
          <w:sz w:val="25"/>
          <w:szCs w:val="25"/>
          <w:shd w:val="clear" w:color="auto" w:fill="FFFFFF"/>
        </w:rPr>
        <w:t>SmarterMail</w:t>
      </w:r>
      <w:proofErr w:type="spellEnd"/>
      <w:r w:rsidRPr="00996EBE">
        <w:rPr>
          <w:rFonts w:ascii="Arial" w:hAnsi="Arial" w:cs="Arial"/>
          <w:b/>
          <w:color w:val="000000"/>
          <w:sz w:val="25"/>
          <w:szCs w:val="25"/>
          <w:shd w:val="clear" w:color="auto" w:fill="FFFFFF"/>
        </w:rPr>
        <w:t xml:space="preserve"> 16</w:t>
      </w:r>
      <w:r>
        <w:rPr>
          <w:rFonts w:ascii="Arial" w:hAnsi="Arial" w:cs="Arial"/>
          <w:color w:val="000000"/>
          <w:sz w:val="25"/>
          <w:szCs w:val="25"/>
          <w:shd w:val="clear" w:color="auto" w:fill="FFFFFF"/>
        </w:rPr>
        <w:t>.</w:t>
      </w:r>
    </w:p>
    <w:p w:rsidR="00996EBE" w:rsidRPr="00996EBE" w:rsidRDefault="00996EBE" w:rsidP="00996EBE">
      <w:pPr>
        <w:pStyle w:val="ListParagraph"/>
        <w:numPr>
          <w:ilvl w:val="0"/>
          <w:numId w:val="1"/>
        </w:numPr>
        <w:rPr>
          <w:color w:val="000000" w:themeColor="text1"/>
          <w:sz w:val="44"/>
          <w:szCs w:val="44"/>
        </w:rPr>
      </w:pPr>
      <w:hyperlink r:id="rId6" w:tgtFrame="_blank" w:history="1">
        <w:r w:rsidRPr="00996EBE">
          <w:rPr>
            <w:rStyle w:val="Strong"/>
            <w:rFonts w:ascii="Arial" w:hAnsi="Arial" w:cs="Arial"/>
            <w:color w:val="000000" w:themeColor="text1"/>
            <w:sz w:val="25"/>
            <w:szCs w:val="25"/>
            <w:shd w:val="clear" w:color="auto" w:fill="FFFFFF"/>
          </w:rPr>
          <w:t xml:space="preserve">Login into </w:t>
        </w:r>
        <w:proofErr w:type="spellStart"/>
        <w:r w:rsidRPr="00996EBE">
          <w:rPr>
            <w:rStyle w:val="Strong"/>
            <w:rFonts w:ascii="Arial" w:hAnsi="Arial" w:cs="Arial"/>
            <w:color w:val="000000" w:themeColor="text1"/>
            <w:sz w:val="25"/>
            <w:szCs w:val="25"/>
            <w:shd w:val="clear" w:color="auto" w:fill="FFFFFF"/>
          </w:rPr>
          <w:t>SmarterMail</w:t>
        </w:r>
        <w:proofErr w:type="spellEnd"/>
        <w:r w:rsidRPr="00996EBE">
          <w:rPr>
            <w:rStyle w:val="Strong"/>
            <w:rFonts w:ascii="Arial" w:hAnsi="Arial" w:cs="Arial"/>
            <w:color w:val="000000" w:themeColor="text1"/>
            <w:sz w:val="25"/>
            <w:szCs w:val="25"/>
            <w:shd w:val="clear" w:color="auto" w:fill="FFFFFF"/>
          </w:rPr>
          <w:t xml:space="preserve"> 16 dashboard</w:t>
        </w:r>
      </w:hyperlink>
      <w:r w:rsidRPr="00996EBE">
        <w:rPr>
          <w:rFonts w:ascii="Arial" w:hAnsi="Arial" w:cs="Arial"/>
          <w:color w:val="000000" w:themeColor="text1"/>
          <w:sz w:val="25"/>
          <w:szCs w:val="25"/>
          <w:shd w:val="clear" w:color="auto" w:fill="FFFFFF"/>
        </w:rPr>
        <w:t> with the </w:t>
      </w:r>
      <w:r w:rsidRPr="00996EBE">
        <w:rPr>
          <w:rStyle w:val="Strong"/>
          <w:rFonts w:ascii="Arial" w:hAnsi="Arial" w:cs="Arial"/>
          <w:color w:val="000000" w:themeColor="text1"/>
          <w:sz w:val="25"/>
          <w:szCs w:val="25"/>
          <w:shd w:val="clear" w:color="auto" w:fill="FFFFFF"/>
        </w:rPr>
        <w:t>domain administrator</w:t>
      </w:r>
      <w:r w:rsidRPr="00996EBE">
        <w:rPr>
          <w:rFonts w:ascii="Arial" w:hAnsi="Arial" w:cs="Arial"/>
          <w:color w:val="000000" w:themeColor="text1"/>
          <w:sz w:val="25"/>
          <w:szCs w:val="25"/>
          <w:shd w:val="clear" w:color="auto" w:fill="FFFFFF"/>
        </w:rPr>
        <w:t> user. </w:t>
      </w:r>
    </w:p>
    <w:p w:rsidR="00996EBE" w:rsidRPr="00996EBE" w:rsidRDefault="00996EBE" w:rsidP="00996EBE">
      <w:pPr>
        <w:pStyle w:val="ListParagraph"/>
        <w:numPr>
          <w:ilvl w:val="0"/>
          <w:numId w:val="1"/>
        </w:numPr>
        <w:rPr>
          <w:color w:val="000000" w:themeColor="text1"/>
          <w:sz w:val="44"/>
          <w:szCs w:val="44"/>
        </w:rPr>
      </w:pPr>
      <w:r>
        <w:rPr>
          <w:rFonts w:ascii="Arial" w:hAnsi="Arial" w:cs="Arial"/>
          <w:color w:val="000000"/>
          <w:sz w:val="25"/>
          <w:szCs w:val="25"/>
          <w:shd w:val="clear" w:color="auto" w:fill="FFFFFF"/>
        </w:rPr>
        <w:t>Click on the </w:t>
      </w:r>
      <w:r>
        <w:rPr>
          <w:rStyle w:val="Strong"/>
          <w:rFonts w:ascii="Arial" w:hAnsi="Arial" w:cs="Arial"/>
          <w:color w:val="000000"/>
          <w:sz w:val="25"/>
          <w:szCs w:val="25"/>
          <w:shd w:val="clear" w:color="auto" w:fill="FFFFFF"/>
        </w:rPr>
        <w:t>Settings</w:t>
      </w:r>
      <w:r>
        <w:rPr>
          <w:rFonts w:ascii="Arial" w:hAnsi="Arial" w:cs="Arial"/>
          <w:color w:val="000000"/>
          <w:sz w:val="25"/>
          <w:szCs w:val="25"/>
          <w:shd w:val="clear" w:color="auto" w:fill="FFFFFF"/>
        </w:rPr>
        <w:t> icon.</w:t>
      </w:r>
    </w:p>
    <w:p w:rsidR="00996EBE" w:rsidRPr="00996EBE" w:rsidRDefault="00996EBE" w:rsidP="00996EBE">
      <w:pPr>
        <w:pStyle w:val="ListParagraph"/>
        <w:numPr>
          <w:ilvl w:val="0"/>
          <w:numId w:val="1"/>
        </w:numPr>
        <w:rPr>
          <w:color w:val="000000" w:themeColor="text1"/>
          <w:sz w:val="44"/>
          <w:szCs w:val="44"/>
        </w:rPr>
      </w:pPr>
      <w:r>
        <w:rPr>
          <w:rFonts w:ascii="Arial" w:hAnsi="Arial" w:cs="Arial"/>
          <w:color w:val="000000"/>
          <w:sz w:val="25"/>
          <w:szCs w:val="25"/>
          <w:shd w:val="clear" w:color="auto" w:fill="FFFFFF"/>
        </w:rPr>
        <w:t>Click the </w:t>
      </w:r>
      <w:r>
        <w:rPr>
          <w:rStyle w:val="Strong"/>
          <w:rFonts w:ascii="Arial" w:hAnsi="Arial" w:cs="Arial"/>
          <w:color w:val="000000"/>
          <w:sz w:val="25"/>
          <w:szCs w:val="25"/>
          <w:shd w:val="clear" w:color="auto" w:fill="FFFFFF"/>
        </w:rPr>
        <w:t>Bindings</w:t>
      </w:r>
      <w:r>
        <w:rPr>
          <w:rFonts w:ascii="Arial" w:hAnsi="Arial" w:cs="Arial"/>
          <w:color w:val="000000"/>
          <w:sz w:val="25"/>
          <w:szCs w:val="25"/>
          <w:shd w:val="clear" w:color="auto" w:fill="FFFFFF"/>
        </w:rPr>
        <w:t xml:space="preserve"> from the left-hand </w:t>
      </w:r>
      <w:proofErr w:type="gramStart"/>
      <w:r>
        <w:rPr>
          <w:rFonts w:ascii="Arial" w:hAnsi="Arial" w:cs="Arial"/>
          <w:color w:val="000000"/>
          <w:sz w:val="25"/>
          <w:szCs w:val="25"/>
          <w:shd w:val="clear" w:color="auto" w:fill="FFFFFF"/>
        </w:rPr>
        <w:t>side,</w:t>
      </w:r>
      <w:proofErr w:type="gramEnd"/>
      <w:r>
        <w:rPr>
          <w:rFonts w:ascii="Arial" w:hAnsi="Arial" w:cs="Arial"/>
          <w:color w:val="000000"/>
          <w:sz w:val="25"/>
          <w:szCs w:val="25"/>
          <w:shd w:val="clear" w:color="auto" w:fill="FFFFFF"/>
        </w:rPr>
        <w:t xml:space="preserve"> click </w:t>
      </w:r>
      <w:r>
        <w:rPr>
          <w:rStyle w:val="Strong"/>
          <w:rFonts w:ascii="Arial" w:hAnsi="Arial" w:cs="Arial"/>
          <w:color w:val="000000"/>
          <w:sz w:val="25"/>
          <w:szCs w:val="25"/>
          <w:shd w:val="clear" w:color="auto" w:fill="FFFFFF"/>
        </w:rPr>
        <w:t>Ports</w:t>
      </w:r>
      <w:r>
        <w:rPr>
          <w:rFonts w:ascii="Arial" w:hAnsi="Arial" w:cs="Arial"/>
          <w:color w:val="000000"/>
          <w:sz w:val="25"/>
          <w:szCs w:val="25"/>
          <w:shd w:val="clear" w:color="auto" w:fill="FFFFFF"/>
        </w:rPr>
        <w:t> from the right-hand side pane.</w:t>
      </w:r>
    </w:p>
    <w:p w:rsidR="00996EBE" w:rsidRDefault="00996EBE" w:rsidP="00996EBE">
      <w:pPr>
        <w:pStyle w:val="ListParagraph"/>
        <w:rPr>
          <w:color w:val="000000" w:themeColor="text1"/>
          <w:sz w:val="44"/>
          <w:szCs w:val="44"/>
        </w:rPr>
      </w:pPr>
      <w:r>
        <w:rPr>
          <w:noProof/>
        </w:rPr>
        <w:drawing>
          <wp:inline distT="0" distB="0" distL="0" distR="0" wp14:anchorId="581FCF21" wp14:editId="36A54DBE">
            <wp:extent cx="5019675" cy="1951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019675" cy="1951560"/>
                    </a:xfrm>
                    <a:prstGeom prst="rect">
                      <a:avLst/>
                    </a:prstGeom>
                  </pic:spPr>
                </pic:pic>
              </a:graphicData>
            </a:graphic>
          </wp:inline>
        </w:drawing>
      </w:r>
    </w:p>
    <w:p w:rsidR="00996EBE" w:rsidRPr="00996EBE" w:rsidRDefault="00996EBE" w:rsidP="00996EBE">
      <w:pPr>
        <w:numPr>
          <w:ilvl w:val="0"/>
          <w:numId w:val="2"/>
        </w:numPr>
        <w:shd w:val="clear" w:color="auto" w:fill="FFFFFF"/>
        <w:spacing w:after="150" w:line="315" w:lineRule="atLeast"/>
        <w:rPr>
          <w:rFonts w:ascii="Arial" w:eastAsia="Times New Roman" w:hAnsi="Arial" w:cs="Arial"/>
          <w:color w:val="000000"/>
          <w:sz w:val="36"/>
          <w:szCs w:val="36"/>
          <w:u w:val="single"/>
        </w:rPr>
      </w:pPr>
      <w:r w:rsidRPr="00411F3B">
        <w:rPr>
          <w:rFonts w:ascii="Arial" w:eastAsia="Times New Roman" w:hAnsi="Arial" w:cs="Arial"/>
          <w:b/>
          <w:bCs/>
          <w:color w:val="000000"/>
          <w:sz w:val="36"/>
          <w:szCs w:val="36"/>
          <w:u w:val="single"/>
        </w:rPr>
        <w:lastRenderedPageBreak/>
        <w:t>Without SSL/TLS:</w:t>
      </w:r>
    </w:p>
    <w:p w:rsidR="00996EBE" w:rsidRPr="00996EBE" w:rsidRDefault="00996EBE" w:rsidP="00996EBE">
      <w:pPr>
        <w:numPr>
          <w:ilvl w:val="1"/>
          <w:numId w:val="2"/>
        </w:numPr>
        <w:shd w:val="clear" w:color="auto" w:fill="FFFFFF"/>
        <w:spacing w:before="100" w:beforeAutospacing="1" w:after="100" w:afterAutospacing="1" w:line="240" w:lineRule="auto"/>
        <w:rPr>
          <w:rFonts w:ascii="Arial" w:eastAsia="Times New Roman" w:hAnsi="Arial" w:cs="Arial"/>
          <w:color w:val="000000"/>
          <w:sz w:val="25"/>
          <w:szCs w:val="25"/>
        </w:rPr>
      </w:pPr>
      <w:r w:rsidRPr="00996EBE">
        <w:rPr>
          <w:rFonts w:ascii="Arial" w:eastAsia="Times New Roman" w:hAnsi="Arial" w:cs="Arial"/>
          <w:color w:val="000000"/>
          <w:sz w:val="25"/>
          <w:szCs w:val="25"/>
        </w:rPr>
        <w:t>Click on the </w:t>
      </w:r>
      <w:proofErr w:type="gramStart"/>
      <w:r>
        <w:rPr>
          <w:rFonts w:ascii="Arial" w:eastAsia="Times New Roman" w:hAnsi="Arial" w:cs="Arial"/>
          <w:b/>
          <w:bCs/>
          <w:color w:val="000000"/>
          <w:sz w:val="25"/>
          <w:szCs w:val="25"/>
        </w:rPr>
        <w:t>New</w:t>
      </w:r>
      <w:proofErr w:type="gramEnd"/>
      <w:r w:rsidRPr="00996EBE">
        <w:rPr>
          <w:rFonts w:ascii="Arial" w:eastAsia="Times New Roman" w:hAnsi="Arial" w:cs="Arial"/>
          <w:color w:val="000000"/>
          <w:sz w:val="25"/>
          <w:szCs w:val="25"/>
        </w:rPr>
        <w:t> button. A popup window will display.</w:t>
      </w:r>
    </w:p>
    <w:p w:rsidR="00996EBE" w:rsidRDefault="00996EBE" w:rsidP="00996EBE">
      <w:pPr>
        <w:pStyle w:val="ListParagraph"/>
        <w:rPr>
          <w:color w:val="000000" w:themeColor="text1"/>
          <w:sz w:val="44"/>
          <w:szCs w:val="44"/>
        </w:rPr>
      </w:pPr>
      <w:r>
        <w:rPr>
          <w:noProof/>
        </w:rPr>
        <w:drawing>
          <wp:inline distT="0" distB="0" distL="0" distR="0" wp14:anchorId="11104522" wp14:editId="7C64D5AE">
            <wp:extent cx="5305425" cy="2093829"/>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315415" cy="2097772"/>
                    </a:xfrm>
                    <a:prstGeom prst="rect">
                      <a:avLst/>
                    </a:prstGeom>
                  </pic:spPr>
                </pic:pic>
              </a:graphicData>
            </a:graphic>
          </wp:inline>
        </w:drawing>
      </w:r>
    </w:p>
    <w:p w:rsidR="00996EBE" w:rsidRPr="00996EBE" w:rsidRDefault="00996EBE" w:rsidP="00996EBE">
      <w:pPr>
        <w:numPr>
          <w:ilvl w:val="0"/>
          <w:numId w:val="3"/>
        </w:numPr>
        <w:shd w:val="clear" w:color="auto" w:fill="FFFFFF"/>
        <w:spacing w:before="100" w:beforeAutospacing="1" w:after="100" w:afterAutospacing="1" w:line="240" w:lineRule="auto"/>
        <w:rPr>
          <w:rFonts w:ascii="Arial" w:eastAsia="Times New Roman" w:hAnsi="Arial" w:cs="Arial"/>
          <w:color w:val="000000"/>
          <w:sz w:val="25"/>
          <w:szCs w:val="25"/>
        </w:rPr>
      </w:pPr>
      <w:r w:rsidRPr="00996EBE">
        <w:rPr>
          <w:rFonts w:ascii="Arial" w:eastAsia="Times New Roman" w:hAnsi="Arial" w:cs="Arial"/>
          <w:color w:val="000000"/>
          <w:sz w:val="25"/>
          <w:szCs w:val="25"/>
        </w:rPr>
        <w:t>Enter required fields; </w:t>
      </w:r>
      <w:r w:rsidRPr="00996EBE">
        <w:rPr>
          <w:rFonts w:ascii="Arial" w:eastAsia="Times New Roman" w:hAnsi="Arial" w:cs="Arial"/>
          <w:b/>
          <w:bCs/>
          <w:color w:val="000000"/>
          <w:sz w:val="25"/>
          <w:szCs w:val="25"/>
        </w:rPr>
        <w:t>Protocol, Encryption (NONE), Name, Port.</w:t>
      </w:r>
      <w:r w:rsidRPr="00996EBE">
        <w:rPr>
          <w:rFonts w:ascii="Arial" w:eastAsia="Times New Roman" w:hAnsi="Arial" w:cs="Arial"/>
          <w:color w:val="000000"/>
          <w:sz w:val="25"/>
          <w:szCs w:val="25"/>
        </w:rPr>
        <w:br/>
      </w:r>
    </w:p>
    <w:p w:rsidR="00996EBE" w:rsidRPr="00996EBE" w:rsidRDefault="00996EBE" w:rsidP="00996EBE">
      <w:pPr>
        <w:numPr>
          <w:ilvl w:val="0"/>
          <w:numId w:val="3"/>
        </w:numPr>
        <w:shd w:val="clear" w:color="auto" w:fill="FFFFFF"/>
        <w:spacing w:before="100" w:beforeAutospacing="1" w:after="100" w:afterAutospacing="1" w:line="240" w:lineRule="auto"/>
        <w:rPr>
          <w:rFonts w:ascii="Arial" w:eastAsia="Times New Roman" w:hAnsi="Arial" w:cs="Arial"/>
          <w:color w:val="000000"/>
          <w:sz w:val="25"/>
          <w:szCs w:val="25"/>
        </w:rPr>
      </w:pPr>
      <w:r w:rsidRPr="00996EBE">
        <w:rPr>
          <w:rFonts w:ascii="Arial" w:eastAsia="Times New Roman" w:hAnsi="Arial" w:cs="Arial"/>
          <w:color w:val="000000"/>
          <w:sz w:val="25"/>
          <w:szCs w:val="25"/>
        </w:rPr>
        <w:t>Use the </w:t>
      </w:r>
      <w:r w:rsidRPr="00996EBE">
        <w:rPr>
          <w:rFonts w:ascii="Arial" w:eastAsia="Times New Roman" w:hAnsi="Arial" w:cs="Arial"/>
          <w:b/>
          <w:bCs/>
          <w:color w:val="000000"/>
          <w:sz w:val="25"/>
          <w:szCs w:val="25"/>
        </w:rPr>
        <w:t>checkboxes</w:t>
      </w:r>
      <w:r w:rsidRPr="00996EBE">
        <w:rPr>
          <w:rFonts w:ascii="Arial" w:eastAsia="Times New Roman" w:hAnsi="Arial" w:cs="Arial"/>
          <w:color w:val="000000"/>
          <w:sz w:val="25"/>
          <w:szCs w:val="25"/>
        </w:rPr>
        <w:t> to select the IP address to listen on.</w:t>
      </w:r>
    </w:p>
    <w:p w:rsidR="00996EBE" w:rsidRDefault="00411F3B" w:rsidP="00996EBE">
      <w:pPr>
        <w:pStyle w:val="ListParagraph"/>
        <w:rPr>
          <w:color w:val="000000" w:themeColor="text1"/>
          <w:sz w:val="44"/>
          <w:szCs w:val="44"/>
        </w:rPr>
      </w:pPr>
      <w:r>
        <w:rPr>
          <w:noProof/>
        </w:rPr>
        <w:drawing>
          <wp:inline distT="0" distB="0" distL="0" distR="0" wp14:anchorId="1863525C" wp14:editId="355B51B0">
            <wp:extent cx="2981325" cy="322616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981325" cy="3226168"/>
                    </a:xfrm>
                    <a:prstGeom prst="rect">
                      <a:avLst/>
                    </a:prstGeom>
                  </pic:spPr>
                </pic:pic>
              </a:graphicData>
            </a:graphic>
          </wp:inline>
        </w:drawing>
      </w:r>
    </w:p>
    <w:p w:rsidR="00411F3B" w:rsidRDefault="00411F3B" w:rsidP="00996EBE">
      <w:pPr>
        <w:pStyle w:val="ListParagraph"/>
        <w:rPr>
          <w:color w:val="000000" w:themeColor="text1"/>
          <w:sz w:val="24"/>
          <w:szCs w:val="24"/>
        </w:rPr>
      </w:pPr>
    </w:p>
    <w:p w:rsidR="00411F3B" w:rsidRPr="00411F3B" w:rsidRDefault="00411F3B" w:rsidP="00411F3B">
      <w:pPr>
        <w:pStyle w:val="ListParagraph"/>
        <w:numPr>
          <w:ilvl w:val="0"/>
          <w:numId w:val="3"/>
        </w:numPr>
        <w:shd w:val="clear" w:color="auto" w:fill="FFFFFF"/>
        <w:spacing w:before="100" w:beforeAutospacing="1" w:after="100" w:afterAutospacing="1" w:line="240" w:lineRule="auto"/>
        <w:rPr>
          <w:rFonts w:ascii="Arial" w:eastAsia="Times New Roman" w:hAnsi="Arial" w:cs="Arial"/>
          <w:color w:val="000000"/>
          <w:sz w:val="25"/>
          <w:szCs w:val="25"/>
        </w:rPr>
      </w:pPr>
      <w:r w:rsidRPr="00411F3B">
        <w:rPr>
          <w:rFonts w:ascii="Arial" w:eastAsia="Times New Roman" w:hAnsi="Arial" w:cs="Arial"/>
          <w:color w:val="000000"/>
          <w:sz w:val="25"/>
          <w:szCs w:val="25"/>
        </w:rPr>
        <w:t>Click on </w:t>
      </w:r>
      <w:proofErr w:type="gramStart"/>
      <w:r w:rsidRPr="00411F3B">
        <w:rPr>
          <w:rFonts w:ascii="Arial" w:eastAsia="Times New Roman" w:hAnsi="Arial" w:cs="Arial"/>
          <w:b/>
          <w:bCs/>
          <w:color w:val="000000"/>
          <w:sz w:val="25"/>
          <w:szCs w:val="25"/>
        </w:rPr>
        <w:t>Save</w:t>
      </w:r>
      <w:proofErr w:type="gramEnd"/>
      <w:r w:rsidRPr="00411F3B">
        <w:rPr>
          <w:rFonts w:ascii="Arial" w:eastAsia="Times New Roman" w:hAnsi="Arial" w:cs="Arial"/>
          <w:color w:val="000000"/>
          <w:sz w:val="25"/>
          <w:szCs w:val="25"/>
        </w:rPr>
        <w:t> button.</w:t>
      </w:r>
      <w:r w:rsidRPr="00411F3B">
        <w:rPr>
          <w:rFonts w:ascii="Arial" w:eastAsia="Times New Roman" w:hAnsi="Arial" w:cs="Arial"/>
          <w:color w:val="000000"/>
          <w:sz w:val="25"/>
          <w:szCs w:val="25"/>
        </w:rPr>
        <w:br/>
      </w:r>
    </w:p>
    <w:p w:rsidR="00411F3B" w:rsidRPr="00411F3B" w:rsidRDefault="00411F3B" w:rsidP="00411F3B">
      <w:pPr>
        <w:numPr>
          <w:ilvl w:val="0"/>
          <w:numId w:val="3"/>
        </w:numPr>
        <w:shd w:val="clear" w:color="auto" w:fill="FFFFFF"/>
        <w:spacing w:before="100" w:beforeAutospacing="1" w:after="100" w:afterAutospacing="1" w:line="240" w:lineRule="auto"/>
        <w:rPr>
          <w:rFonts w:ascii="Arial" w:eastAsia="Times New Roman" w:hAnsi="Arial" w:cs="Arial"/>
          <w:color w:val="000000"/>
          <w:sz w:val="25"/>
          <w:szCs w:val="25"/>
        </w:rPr>
      </w:pPr>
      <w:r w:rsidRPr="00411F3B">
        <w:rPr>
          <w:rFonts w:ascii="Arial" w:eastAsia="Times New Roman" w:hAnsi="Arial" w:cs="Arial"/>
          <w:color w:val="000000"/>
          <w:sz w:val="25"/>
          <w:szCs w:val="25"/>
        </w:rPr>
        <w:t>Using the above steps, add </w:t>
      </w:r>
      <w:r w:rsidRPr="00411F3B">
        <w:rPr>
          <w:rFonts w:ascii="Arial" w:eastAsia="Times New Roman" w:hAnsi="Arial" w:cs="Arial"/>
          <w:b/>
          <w:bCs/>
          <w:color w:val="000000"/>
          <w:sz w:val="25"/>
          <w:szCs w:val="25"/>
        </w:rPr>
        <w:t>POP3, SMTP and IMAP ports</w:t>
      </w:r>
      <w:r w:rsidRPr="00411F3B">
        <w:rPr>
          <w:rFonts w:ascii="Arial" w:eastAsia="Times New Roman" w:hAnsi="Arial" w:cs="Arial"/>
          <w:color w:val="000000"/>
          <w:sz w:val="25"/>
          <w:szCs w:val="25"/>
        </w:rPr>
        <w:t>.</w:t>
      </w:r>
    </w:p>
    <w:p w:rsidR="00411F3B" w:rsidRPr="00411F3B" w:rsidRDefault="00411F3B" w:rsidP="00996EBE">
      <w:pPr>
        <w:pStyle w:val="ListParagraph"/>
        <w:rPr>
          <w:color w:val="000000" w:themeColor="text1"/>
          <w:sz w:val="24"/>
          <w:szCs w:val="24"/>
        </w:rPr>
      </w:pPr>
    </w:p>
    <w:p w:rsidR="00996EBE" w:rsidRPr="00411F3B" w:rsidRDefault="00411F3B" w:rsidP="00411F3B">
      <w:pPr>
        <w:pStyle w:val="ListParagraph"/>
        <w:numPr>
          <w:ilvl w:val="0"/>
          <w:numId w:val="2"/>
        </w:numPr>
        <w:rPr>
          <w:rStyle w:val="Strong"/>
          <w:b w:val="0"/>
          <w:bCs w:val="0"/>
          <w:color w:val="000000" w:themeColor="text1"/>
          <w:sz w:val="36"/>
          <w:szCs w:val="36"/>
          <w:u w:val="single"/>
        </w:rPr>
      </w:pPr>
      <w:r w:rsidRPr="00411F3B">
        <w:rPr>
          <w:rStyle w:val="Strong"/>
          <w:rFonts w:ascii="Arial" w:hAnsi="Arial" w:cs="Arial"/>
          <w:color w:val="000000"/>
          <w:sz w:val="36"/>
          <w:szCs w:val="36"/>
          <w:u w:val="single"/>
          <w:shd w:val="clear" w:color="auto" w:fill="FFFFFF"/>
        </w:rPr>
        <w:lastRenderedPageBreak/>
        <w:t>With SSL/TLS:</w:t>
      </w:r>
    </w:p>
    <w:p w:rsidR="00411F3B" w:rsidRDefault="00411F3B" w:rsidP="00411F3B">
      <w:pPr>
        <w:pStyle w:val="ListParagraph"/>
        <w:rPr>
          <w:rStyle w:val="Strong"/>
          <w:rFonts w:ascii="Arial" w:hAnsi="Arial" w:cs="Arial"/>
          <w:color w:val="000000"/>
          <w:sz w:val="36"/>
          <w:szCs w:val="36"/>
          <w:u w:val="single"/>
          <w:shd w:val="clear" w:color="auto" w:fill="FFFFFF"/>
        </w:rPr>
      </w:pPr>
    </w:p>
    <w:p w:rsidR="00411F3B" w:rsidRPr="00411F3B" w:rsidRDefault="00411F3B" w:rsidP="00411F3B">
      <w:pPr>
        <w:numPr>
          <w:ilvl w:val="0"/>
          <w:numId w:val="5"/>
        </w:numPr>
        <w:shd w:val="clear" w:color="auto" w:fill="FFFFFF"/>
        <w:spacing w:before="100" w:beforeAutospacing="1" w:after="100" w:afterAutospacing="1" w:line="240" w:lineRule="auto"/>
        <w:rPr>
          <w:rFonts w:ascii="Arial" w:eastAsia="Times New Roman" w:hAnsi="Arial" w:cs="Arial"/>
          <w:color w:val="000000"/>
          <w:sz w:val="25"/>
          <w:szCs w:val="25"/>
        </w:rPr>
      </w:pPr>
      <w:r w:rsidRPr="00411F3B">
        <w:rPr>
          <w:rFonts w:ascii="Arial" w:eastAsia="Times New Roman" w:hAnsi="Arial" w:cs="Arial"/>
          <w:color w:val="000000"/>
          <w:sz w:val="25"/>
          <w:szCs w:val="25"/>
        </w:rPr>
        <w:t>Click on the </w:t>
      </w:r>
      <w:proofErr w:type="gramStart"/>
      <w:r w:rsidRPr="00411F3B">
        <w:rPr>
          <w:rFonts w:ascii="Arial" w:eastAsia="Times New Roman" w:hAnsi="Arial" w:cs="Arial"/>
          <w:b/>
          <w:bCs/>
          <w:color w:val="000000"/>
          <w:sz w:val="25"/>
          <w:szCs w:val="25"/>
        </w:rPr>
        <w:t>New</w:t>
      </w:r>
      <w:proofErr w:type="gramEnd"/>
      <w:r w:rsidRPr="00411F3B">
        <w:rPr>
          <w:rFonts w:ascii="Arial" w:eastAsia="Times New Roman" w:hAnsi="Arial" w:cs="Arial"/>
          <w:color w:val="000000"/>
          <w:sz w:val="25"/>
          <w:szCs w:val="25"/>
        </w:rPr>
        <w:t> button. A popup window will display.</w:t>
      </w:r>
      <w:r w:rsidRPr="00411F3B">
        <w:rPr>
          <w:rFonts w:ascii="Arial" w:eastAsia="Times New Roman" w:hAnsi="Arial" w:cs="Arial"/>
          <w:color w:val="000000"/>
          <w:sz w:val="25"/>
          <w:szCs w:val="25"/>
        </w:rPr>
        <w:br/>
      </w:r>
    </w:p>
    <w:p w:rsidR="00411F3B" w:rsidRPr="00411F3B" w:rsidRDefault="00411F3B" w:rsidP="00411F3B">
      <w:pPr>
        <w:numPr>
          <w:ilvl w:val="0"/>
          <w:numId w:val="5"/>
        </w:numPr>
        <w:shd w:val="clear" w:color="auto" w:fill="FFFFFF"/>
        <w:spacing w:before="100" w:beforeAutospacing="1" w:after="100" w:afterAutospacing="1" w:line="240" w:lineRule="auto"/>
        <w:rPr>
          <w:rFonts w:ascii="Arial" w:eastAsia="Times New Roman" w:hAnsi="Arial" w:cs="Arial"/>
          <w:color w:val="000000"/>
          <w:sz w:val="25"/>
          <w:szCs w:val="25"/>
        </w:rPr>
      </w:pPr>
      <w:r w:rsidRPr="00411F3B">
        <w:rPr>
          <w:rFonts w:ascii="Arial" w:eastAsia="Times New Roman" w:hAnsi="Arial" w:cs="Arial"/>
          <w:color w:val="000000"/>
          <w:sz w:val="25"/>
          <w:szCs w:val="25"/>
        </w:rPr>
        <w:t>Enter required fields; </w:t>
      </w:r>
      <w:r w:rsidRPr="00411F3B">
        <w:rPr>
          <w:rFonts w:ascii="Arial" w:eastAsia="Times New Roman" w:hAnsi="Arial" w:cs="Arial"/>
          <w:b/>
          <w:bCs/>
          <w:color w:val="000000"/>
          <w:sz w:val="25"/>
          <w:szCs w:val="25"/>
        </w:rPr>
        <w:t>Protocol, Encryption (SSL or TLS), Name, Port, Path of Certificate and Password of the certificate.</w:t>
      </w:r>
      <w:r w:rsidRPr="00411F3B">
        <w:rPr>
          <w:rFonts w:ascii="Arial" w:eastAsia="Times New Roman" w:hAnsi="Arial" w:cs="Arial"/>
          <w:color w:val="000000"/>
          <w:sz w:val="25"/>
          <w:szCs w:val="25"/>
        </w:rPr>
        <w:br/>
      </w:r>
    </w:p>
    <w:p w:rsidR="00411F3B" w:rsidRPr="00411F3B" w:rsidRDefault="00411F3B" w:rsidP="00411F3B">
      <w:pPr>
        <w:numPr>
          <w:ilvl w:val="0"/>
          <w:numId w:val="5"/>
        </w:numPr>
        <w:shd w:val="clear" w:color="auto" w:fill="FFFFFF"/>
        <w:spacing w:before="100" w:beforeAutospacing="1" w:after="100" w:afterAutospacing="1" w:line="240" w:lineRule="auto"/>
        <w:rPr>
          <w:rFonts w:ascii="Arial" w:eastAsia="Times New Roman" w:hAnsi="Arial" w:cs="Arial"/>
          <w:color w:val="000000"/>
          <w:sz w:val="25"/>
          <w:szCs w:val="25"/>
        </w:rPr>
      </w:pPr>
      <w:r w:rsidRPr="00411F3B">
        <w:rPr>
          <w:rFonts w:ascii="Arial" w:eastAsia="Times New Roman" w:hAnsi="Arial" w:cs="Arial"/>
          <w:color w:val="000000"/>
          <w:sz w:val="25"/>
          <w:szCs w:val="25"/>
        </w:rPr>
        <w:t>Make sure the </w:t>
      </w:r>
      <w:r w:rsidRPr="00411F3B">
        <w:rPr>
          <w:rFonts w:ascii="Arial" w:eastAsia="Times New Roman" w:hAnsi="Arial" w:cs="Arial"/>
          <w:b/>
          <w:bCs/>
          <w:color w:val="000000"/>
          <w:sz w:val="25"/>
          <w:szCs w:val="25"/>
        </w:rPr>
        <w:t>certificate</w:t>
      </w:r>
      <w:r w:rsidRPr="00411F3B">
        <w:rPr>
          <w:rFonts w:ascii="Arial" w:eastAsia="Times New Roman" w:hAnsi="Arial" w:cs="Arial"/>
          <w:color w:val="000000"/>
          <w:sz w:val="25"/>
          <w:szCs w:val="25"/>
        </w:rPr>
        <w:t> exists in the specified path you have entered.</w:t>
      </w:r>
      <w:r w:rsidRPr="00411F3B">
        <w:rPr>
          <w:rFonts w:ascii="Arial" w:eastAsia="Times New Roman" w:hAnsi="Arial" w:cs="Arial"/>
          <w:color w:val="000000"/>
          <w:sz w:val="25"/>
          <w:szCs w:val="25"/>
        </w:rPr>
        <w:br/>
      </w:r>
    </w:p>
    <w:p w:rsidR="00411F3B" w:rsidRPr="00411F3B" w:rsidRDefault="00411F3B" w:rsidP="00411F3B">
      <w:pPr>
        <w:numPr>
          <w:ilvl w:val="0"/>
          <w:numId w:val="5"/>
        </w:numPr>
        <w:shd w:val="clear" w:color="auto" w:fill="FFFFFF"/>
        <w:spacing w:before="100" w:beforeAutospacing="1" w:after="100" w:afterAutospacing="1" w:line="240" w:lineRule="auto"/>
        <w:rPr>
          <w:rFonts w:ascii="Arial" w:eastAsia="Times New Roman" w:hAnsi="Arial" w:cs="Arial"/>
          <w:color w:val="000000"/>
          <w:sz w:val="25"/>
          <w:szCs w:val="25"/>
        </w:rPr>
      </w:pPr>
      <w:r w:rsidRPr="00411F3B">
        <w:rPr>
          <w:rFonts w:ascii="Arial" w:eastAsia="Times New Roman" w:hAnsi="Arial" w:cs="Arial"/>
          <w:color w:val="000000"/>
          <w:sz w:val="25"/>
          <w:szCs w:val="25"/>
        </w:rPr>
        <w:t>Use the </w:t>
      </w:r>
      <w:r w:rsidRPr="00411F3B">
        <w:rPr>
          <w:rFonts w:ascii="Arial" w:eastAsia="Times New Roman" w:hAnsi="Arial" w:cs="Arial"/>
          <w:b/>
          <w:bCs/>
          <w:color w:val="000000"/>
          <w:sz w:val="25"/>
          <w:szCs w:val="25"/>
        </w:rPr>
        <w:t>checkboxes</w:t>
      </w:r>
      <w:r w:rsidRPr="00411F3B">
        <w:rPr>
          <w:rFonts w:ascii="Arial" w:eastAsia="Times New Roman" w:hAnsi="Arial" w:cs="Arial"/>
          <w:color w:val="000000"/>
          <w:sz w:val="25"/>
          <w:szCs w:val="25"/>
        </w:rPr>
        <w:t> to select the IP address to listen on.</w:t>
      </w:r>
      <w:r w:rsidRPr="00411F3B">
        <w:rPr>
          <w:rFonts w:ascii="Arial" w:eastAsia="Times New Roman" w:hAnsi="Arial" w:cs="Arial"/>
          <w:color w:val="000000"/>
          <w:sz w:val="25"/>
          <w:szCs w:val="25"/>
        </w:rPr>
        <w:br/>
      </w:r>
    </w:p>
    <w:p w:rsidR="00411F3B" w:rsidRPr="00411F3B" w:rsidRDefault="00411F3B" w:rsidP="00411F3B">
      <w:pPr>
        <w:numPr>
          <w:ilvl w:val="0"/>
          <w:numId w:val="5"/>
        </w:numPr>
        <w:shd w:val="clear" w:color="auto" w:fill="FFFFFF"/>
        <w:spacing w:before="100" w:beforeAutospacing="1" w:after="100" w:afterAutospacing="1" w:line="240" w:lineRule="auto"/>
        <w:rPr>
          <w:rFonts w:ascii="Arial" w:eastAsia="Times New Roman" w:hAnsi="Arial" w:cs="Arial"/>
          <w:color w:val="000000"/>
          <w:sz w:val="25"/>
          <w:szCs w:val="25"/>
        </w:rPr>
      </w:pPr>
      <w:r w:rsidRPr="00411F3B">
        <w:rPr>
          <w:rFonts w:ascii="Arial" w:eastAsia="Times New Roman" w:hAnsi="Arial" w:cs="Arial"/>
          <w:color w:val="000000"/>
          <w:sz w:val="25"/>
          <w:szCs w:val="25"/>
        </w:rPr>
        <w:t>Click on </w:t>
      </w:r>
      <w:proofErr w:type="gramStart"/>
      <w:r w:rsidRPr="00411F3B">
        <w:rPr>
          <w:rFonts w:ascii="Arial" w:eastAsia="Times New Roman" w:hAnsi="Arial" w:cs="Arial"/>
          <w:b/>
          <w:bCs/>
          <w:color w:val="000000"/>
          <w:sz w:val="25"/>
          <w:szCs w:val="25"/>
        </w:rPr>
        <w:t>Save</w:t>
      </w:r>
      <w:proofErr w:type="gramEnd"/>
      <w:r w:rsidRPr="00411F3B">
        <w:rPr>
          <w:rFonts w:ascii="Arial" w:eastAsia="Times New Roman" w:hAnsi="Arial" w:cs="Arial"/>
          <w:color w:val="000000"/>
          <w:sz w:val="25"/>
          <w:szCs w:val="25"/>
        </w:rPr>
        <w:t> button.</w:t>
      </w:r>
      <w:r w:rsidRPr="00411F3B">
        <w:rPr>
          <w:rFonts w:ascii="Arial" w:eastAsia="Times New Roman" w:hAnsi="Arial" w:cs="Arial"/>
          <w:color w:val="000000"/>
          <w:sz w:val="25"/>
          <w:szCs w:val="25"/>
        </w:rPr>
        <w:br/>
      </w:r>
    </w:p>
    <w:p w:rsidR="00411F3B" w:rsidRPr="00411F3B" w:rsidRDefault="00411F3B" w:rsidP="00411F3B">
      <w:pPr>
        <w:numPr>
          <w:ilvl w:val="0"/>
          <w:numId w:val="5"/>
        </w:numPr>
        <w:shd w:val="clear" w:color="auto" w:fill="FFFFFF"/>
        <w:spacing w:before="100" w:beforeAutospacing="1" w:after="100" w:afterAutospacing="1" w:line="240" w:lineRule="auto"/>
        <w:rPr>
          <w:rFonts w:ascii="Arial" w:eastAsia="Times New Roman" w:hAnsi="Arial" w:cs="Arial"/>
          <w:color w:val="000000"/>
          <w:sz w:val="25"/>
          <w:szCs w:val="25"/>
        </w:rPr>
      </w:pPr>
      <w:r w:rsidRPr="00411F3B">
        <w:rPr>
          <w:rFonts w:ascii="Arial" w:eastAsia="Times New Roman" w:hAnsi="Arial" w:cs="Arial"/>
          <w:color w:val="000000"/>
          <w:sz w:val="25"/>
          <w:szCs w:val="25"/>
        </w:rPr>
        <w:t>Using the above steps, </w:t>
      </w:r>
      <w:r w:rsidRPr="00411F3B">
        <w:rPr>
          <w:rFonts w:ascii="Arial" w:eastAsia="Times New Roman" w:hAnsi="Arial" w:cs="Arial"/>
          <w:b/>
          <w:bCs/>
          <w:color w:val="000000"/>
          <w:sz w:val="25"/>
          <w:szCs w:val="25"/>
        </w:rPr>
        <w:t>add POP3, SMTP and IMAP ports</w:t>
      </w:r>
      <w:r w:rsidRPr="00411F3B">
        <w:rPr>
          <w:rFonts w:ascii="Arial" w:eastAsia="Times New Roman" w:hAnsi="Arial" w:cs="Arial"/>
          <w:color w:val="000000"/>
          <w:sz w:val="25"/>
          <w:szCs w:val="25"/>
        </w:rPr>
        <w:t> to be encrypted with SSL or TLS.</w:t>
      </w:r>
    </w:p>
    <w:p w:rsidR="00411F3B" w:rsidRDefault="00411F3B" w:rsidP="00411F3B">
      <w:pPr>
        <w:pStyle w:val="ListParagraph"/>
        <w:rPr>
          <w:color w:val="000000" w:themeColor="text1"/>
          <w:sz w:val="24"/>
          <w:szCs w:val="24"/>
          <w:u w:val="single"/>
        </w:rPr>
      </w:pPr>
      <w:r>
        <w:rPr>
          <w:noProof/>
        </w:rPr>
        <w:drawing>
          <wp:inline distT="0" distB="0" distL="0" distR="0" wp14:anchorId="33AC7218" wp14:editId="507A986C">
            <wp:extent cx="3152775" cy="34160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152775" cy="3416084"/>
                    </a:xfrm>
                    <a:prstGeom prst="rect">
                      <a:avLst/>
                    </a:prstGeom>
                  </pic:spPr>
                </pic:pic>
              </a:graphicData>
            </a:graphic>
          </wp:inline>
        </w:drawing>
      </w:r>
    </w:p>
    <w:p w:rsidR="00411F3B" w:rsidRDefault="00411F3B" w:rsidP="00411F3B">
      <w:pPr>
        <w:pStyle w:val="ListParagraph"/>
        <w:rPr>
          <w:rFonts w:ascii="Arial" w:hAnsi="Arial" w:cs="Arial"/>
          <w:color w:val="000000"/>
          <w:sz w:val="25"/>
          <w:szCs w:val="25"/>
          <w:shd w:val="clear" w:color="auto" w:fill="FFFFFF"/>
        </w:rPr>
      </w:pPr>
      <w:r>
        <w:rPr>
          <w:rStyle w:val="Strong"/>
          <w:rFonts w:ascii="Arial" w:hAnsi="Arial" w:cs="Arial"/>
          <w:color w:val="000000"/>
          <w:sz w:val="25"/>
          <w:szCs w:val="25"/>
          <w:shd w:val="clear" w:color="auto" w:fill="FFFFFF"/>
        </w:rPr>
        <w:t>NOTE: </w:t>
      </w:r>
      <w:r>
        <w:rPr>
          <w:rFonts w:ascii="Arial" w:hAnsi="Arial" w:cs="Arial"/>
          <w:color w:val="000000"/>
          <w:sz w:val="25"/>
          <w:szCs w:val="25"/>
          <w:shd w:val="clear" w:color="auto" w:fill="FFFFFF"/>
        </w:rPr>
        <w:t>Before performing the above steps (With SSL/TLS), you will have to purchase SSL certificate from SSL provider and have to it installed and</w:t>
      </w:r>
      <w:r w:rsidRPr="00411F3B">
        <w:rPr>
          <w:rFonts w:ascii="Arial" w:hAnsi="Arial" w:cs="Arial"/>
          <w:color w:val="000000"/>
          <w:sz w:val="25"/>
          <w:szCs w:val="25"/>
          <w:shd w:val="clear" w:color="auto" w:fill="FFFFFF"/>
        </w:rPr>
        <w:t> </w:t>
      </w:r>
      <w:r w:rsidRPr="00411F3B">
        <w:rPr>
          <w:rStyle w:val="Strong"/>
          <w:rFonts w:ascii="Arial" w:hAnsi="Arial" w:cs="Arial"/>
          <w:color w:val="000000" w:themeColor="text1"/>
          <w:sz w:val="25"/>
          <w:szCs w:val="25"/>
          <w:shd w:val="clear" w:color="auto" w:fill="FFFFFF"/>
        </w:rPr>
        <w:t>configured</w:t>
      </w:r>
      <w:r>
        <w:rPr>
          <w:rFonts w:ascii="Arial" w:hAnsi="Arial" w:cs="Arial"/>
          <w:color w:val="000000"/>
          <w:sz w:val="25"/>
          <w:szCs w:val="25"/>
          <w:shd w:val="clear" w:color="auto" w:fill="FFFFFF"/>
        </w:rPr>
        <w:t> on your VPS.</w:t>
      </w:r>
    </w:p>
    <w:p w:rsidR="00411F3B" w:rsidRPr="00411F3B" w:rsidRDefault="00411F3B" w:rsidP="00411F3B">
      <w:pPr>
        <w:pStyle w:val="ListParagraph"/>
        <w:rPr>
          <w:color w:val="000000" w:themeColor="text1"/>
          <w:sz w:val="24"/>
          <w:szCs w:val="24"/>
          <w:u w:val="single"/>
        </w:rPr>
      </w:pPr>
      <w:r>
        <w:rPr>
          <w:rStyle w:val="Strong"/>
          <w:rFonts w:ascii="Arial" w:hAnsi="Arial" w:cs="Arial"/>
          <w:color w:val="000000"/>
          <w:sz w:val="25"/>
          <w:szCs w:val="25"/>
          <w:shd w:val="clear" w:color="auto" w:fill="FFFFFF"/>
        </w:rPr>
        <w:t>4.</w:t>
      </w:r>
      <w:r w:rsidRPr="00411F3B">
        <w:rPr>
          <w:rStyle w:val="Strong"/>
          <w:rFonts w:ascii="Arial" w:hAnsi="Arial" w:cs="Arial"/>
          <w:color w:val="000000"/>
          <w:sz w:val="25"/>
          <w:szCs w:val="25"/>
          <w:shd w:val="clear" w:color="auto" w:fill="FFFFFF"/>
        </w:rPr>
        <w:t xml:space="preserve"> </w:t>
      </w:r>
      <w:r>
        <w:rPr>
          <w:rStyle w:val="Strong"/>
          <w:rFonts w:ascii="Arial" w:hAnsi="Arial" w:cs="Arial"/>
          <w:color w:val="000000"/>
          <w:sz w:val="25"/>
          <w:szCs w:val="25"/>
          <w:shd w:val="clear" w:color="auto" w:fill="FFFFFF"/>
        </w:rPr>
        <w:t>Restart</w:t>
      </w:r>
      <w:r>
        <w:rPr>
          <w:rFonts w:ascii="Arial" w:hAnsi="Arial" w:cs="Arial"/>
          <w:color w:val="000000"/>
          <w:sz w:val="25"/>
          <w:szCs w:val="25"/>
          <w:shd w:val="clear" w:color="auto" w:fill="FFFFFF"/>
        </w:rPr>
        <w:t> </w:t>
      </w:r>
      <w:proofErr w:type="spellStart"/>
      <w:r>
        <w:rPr>
          <w:rFonts w:ascii="Arial" w:hAnsi="Arial" w:cs="Arial"/>
          <w:color w:val="000000"/>
          <w:sz w:val="25"/>
          <w:szCs w:val="25"/>
          <w:shd w:val="clear" w:color="auto" w:fill="FFFFFF"/>
        </w:rPr>
        <w:t>Sma</w:t>
      </w:r>
      <w:bookmarkStart w:id="0" w:name="_GoBack"/>
      <w:bookmarkEnd w:id="0"/>
      <w:r>
        <w:rPr>
          <w:rFonts w:ascii="Arial" w:hAnsi="Arial" w:cs="Arial"/>
          <w:color w:val="000000"/>
          <w:sz w:val="25"/>
          <w:szCs w:val="25"/>
          <w:shd w:val="clear" w:color="auto" w:fill="FFFFFF"/>
        </w:rPr>
        <w:t>rterMail</w:t>
      </w:r>
      <w:proofErr w:type="spellEnd"/>
      <w:r>
        <w:rPr>
          <w:rFonts w:ascii="Arial" w:hAnsi="Arial" w:cs="Arial"/>
          <w:color w:val="000000"/>
          <w:sz w:val="25"/>
          <w:szCs w:val="25"/>
          <w:shd w:val="clear" w:color="auto" w:fill="FFFFFF"/>
        </w:rPr>
        <w:t xml:space="preserve"> service.</w:t>
      </w:r>
    </w:p>
    <w:sectPr w:rsidR="00411F3B" w:rsidRPr="00411F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244AD"/>
    <w:multiLevelType w:val="multilevel"/>
    <w:tmpl w:val="A84CF08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
    <w:nsid w:val="30E503EC"/>
    <w:multiLevelType w:val="multilevel"/>
    <w:tmpl w:val="370411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E4001E"/>
    <w:multiLevelType w:val="hybridMultilevel"/>
    <w:tmpl w:val="F63AA8BE"/>
    <w:lvl w:ilvl="0" w:tplc="E7AE8F4C">
      <w:start w:val="1"/>
      <w:numFmt w:val="decimal"/>
      <w:lvlText w:val="%1."/>
      <w:lvlJc w:val="left"/>
      <w:pPr>
        <w:ind w:left="720" w:hanging="360"/>
      </w:pPr>
      <w:rPr>
        <w:rFonts w:ascii="Arial" w:hAnsi="Arial" w:cs="Arial" w:hint="default"/>
        <w:color w:val="000000"/>
        <w:sz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8C5A71"/>
    <w:multiLevelType w:val="multilevel"/>
    <w:tmpl w:val="E15C3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BC93470"/>
    <w:multiLevelType w:val="multilevel"/>
    <w:tmpl w:val="F2287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EBE"/>
    <w:rsid w:val="00411F3B"/>
    <w:rsid w:val="00996EBE"/>
    <w:rsid w:val="00AE6FC3"/>
    <w:rsid w:val="00BA3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96EBE"/>
    <w:rPr>
      <w:b/>
      <w:bCs/>
    </w:rPr>
  </w:style>
  <w:style w:type="paragraph" w:styleId="ListParagraph">
    <w:name w:val="List Paragraph"/>
    <w:basedOn w:val="Normal"/>
    <w:uiPriority w:val="34"/>
    <w:qFormat/>
    <w:rsid w:val="00996EBE"/>
    <w:pPr>
      <w:ind w:left="720"/>
      <w:contextualSpacing/>
    </w:pPr>
  </w:style>
  <w:style w:type="paragraph" w:styleId="BalloonText">
    <w:name w:val="Balloon Text"/>
    <w:basedOn w:val="Normal"/>
    <w:link w:val="BalloonTextChar"/>
    <w:uiPriority w:val="99"/>
    <w:semiHidden/>
    <w:unhideWhenUsed/>
    <w:rsid w:val="00996E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EBE"/>
    <w:rPr>
      <w:rFonts w:ascii="Tahoma" w:hAnsi="Tahoma" w:cs="Tahoma"/>
      <w:sz w:val="16"/>
      <w:szCs w:val="16"/>
    </w:rPr>
  </w:style>
  <w:style w:type="paragraph" w:styleId="NormalWeb">
    <w:name w:val="Normal (Web)"/>
    <w:basedOn w:val="Normal"/>
    <w:uiPriority w:val="99"/>
    <w:semiHidden/>
    <w:unhideWhenUsed/>
    <w:rsid w:val="00996EB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96EBE"/>
    <w:rPr>
      <w:b/>
      <w:bCs/>
    </w:rPr>
  </w:style>
  <w:style w:type="paragraph" w:styleId="ListParagraph">
    <w:name w:val="List Paragraph"/>
    <w:basedOn w:val="Normal"/>
    <w:uiPriority w:val="34"/>
    <w:qFormat/>
    <w:rsid w:val="00996EBE"/>
    <w:pPr>
      <w:ind w:left="720"/>
      <w:contextualSpacing/>
    </w:pPr>
  </w:style>
  <w:style w:type="paragraph" w:styleId="BalloonText">
    <w:name w:val="Balloon Text"/>
    <w:basedOn w:val="Normal"/>
    <w:link w:val="BalloonTextChar"/>
    <w:uiPriority w:val="99"/>
    <w:semiHidden/>
    <w:unhideWhenUsed/>
    <w:rsid w:val="00996E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EBE"/>
    <w:rPr>
      <w:rFonts w:ascii="Tahoma" w:hAnsi="Tahoma" w:cs="Tahoma"/>
      <w:sz w:val="16"/>
      <w:szCs w:val="16"/>
    </w:rPr>
  </w:style>
  <w:style w:type="paragraph" w:styleId="NormalWeb">
    <w:name w:val="Normal (Web)"/>
    <w:basedOn w:val="Normal"/>
    <w:uiPriority w:val="99"/>
    <w:semiHidden/>
    <w:unhideWhenUsed/>
    <w:rsid w:val="00996E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612588">
      <w:bodyDiv w:val="1"/>
      <w:marLeft w:val="0"/>
      <w:marRight w:val="0"/>
      <w:marTop w:val="0"/>
      <w:marBottom w:val="0"/>
      <w:divBdr>
        <w:top w:val="none" w:sz="0" w:space="0" w:color="auto"/>
        <w:left w:val="none" w:sz="0" w:space="0" w:color="auto"/>
        <w:bottom w:val="none" w:sz="0" w:space="0" w:color="auto"/>
        <w:right w:val="none" w:sz="0" w:space="0" w:color="auto"/>
      </w:divBdr>
    </w:div>
    <w:div w:id="1125739243">
      <w:bodyDiv w:val="1"/>
      <w:marLeft w:val="0"/>
      <w:marRight w:val="0"/>
      <w:marTop w:val="0"/>
      <w:marBottom w:val="0"/>
      <w:divBdr>
        <w:top w:val="none" w:sz="0" w:space="0" w:color="auto"/>
        <w:left w:val="none" w:sz="0" w:space="0" w:color="auto"/>
        <w:bottom w:val="none" w:sz="0" w:space="0" w:color="auto"/>
        <w:right w:val="none" w:sz="0" w:space="0" w:color="auto"/>
      </w:divBdr>
    </w:div>
    <w:div w:id="1267084014">
      <w:bodyDiv w:val="1"/>
      <w:marLeft w:val="0"/>
      <w:marRight w:val="0"/>
      <w:marTop w:val="0"/>
      <w:marBottom w:val="0"/>
      <w:divBdr>
        <w:top w:val="none" w:sz="0" w:space="0" w:color="auto"/>
        <w:left w:val="none" w:sz="0" w:space="0" w:color="auto"/>
        <w:bottom w:val="none" w:sz="0" w:space="0" w:color="auto"/>
        <w:right w:val="none" w:sz="0" w:space="0" w:color="auto"/>
      </w:divBdr>
    </w:div>
    <w:div w:id="208641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nage.accuwebhosting.com/knowledgebase/3004/HOW-DO-I-LOGIN-TO-SMARTERMAIL16x-ADMIN-PANEL.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Rohan K</dc:creator>
  <cp:lastModifiedBy>Rohan K</cp:lastModifiedBy>
  <cp:revision>1</cp:revision>
  <dcterms:created xsi:type="dcterms:W3CDTF">2018-10-31T11:50:00Z</dcterms:created>
  <dcterms:modified xsi:type="dcterms:W3CDTF">2018-10-31T12:08:00Z</dcterms:modified>
</cp:coreProperties>
</file>